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C0" w:rsidRDefault="0096090C" w:rsidP="001D4FED">
      <w:pPr>
        <w:jc w:val="center"/>
        <w:rPr>
          <w:rFonts w:ascii="Century Gothic" w:hAnsi="Century Gothic"/>
          <w:b/>
          <w:color w:val="E42B29"/>
          <w:sz w:val="28"/>
        </w:rPr>
      </w:pPr>
      <w:r w:rsidRPr="00F44C98">
        <w:rPr>
          <w:rFonts w:ascii="Century Gothic" w:hAnsi="Century Gothic"/>
          <w:b/>
          <w:color w:val="E42B29"/>
          <w:sz w:val="28"/>
        </w:rPr>
        <w:t>INFORME DE AUTOEVALU</w:t>
      </w:r>
      <w:r w:rsidR="00C00348">
        <w:rPr>
          <w:rFonts w:ascii="Century Gothic" w:hAnsi="Century Gothic"/>
          <w:b/>
          <w:color w:val="E42B29"/>
          <w:sz w:val="28"/>
        </w:rPr>
        <w:t>A</w:t>
      </w:r>
      <w:r w:rsidRPr="00F44C98">
        <w:rPr>
          <w:rFonts w:ascii="Century Gothic" w:hAnsi="Century Gothic"/>
          <w:b/>
          <w:color w:val="E42B29"/>
          <w:sz w:val="28"/>
        </w:rPr>
        <w:t>CIÓN</w:t>
      </w:r>
      <w:r w:rsidR="00395BB8" w:rsidRPr="00F44C98">
        <w:rPr>
          <w:rFonts w:ascii="Century Gothic" w:hAnsi="Century Gothic"/>
          <w:b/>
          <w:color w:val="E42B29"/>
          <w:sz w:val="28"/>
        </w:rPr>
        <w:t xml:space="preserve"> </w:t>
      </w:r>
    </w:p>
    <w:p w:rsidR="00395BB8" w:rsidRPr="009331C2" w:rsidRDefault="001B6DBD" w:rsidP="002D33BF">
      <w:pPr>
        <w:ind w:right="1133"/>
        <w:rPr>
          <w:rFonts w:ascii="Century Gothic" w:hAnsi="Century Gothic"/>
          <w:b/>
          <w:sz w:val="20"/>
          <w:szCs w:val="18"/>
        </w:rPr>
      </w:pPr>
      <w:r>
        <w:rPr>
          <w:rFonts w:ascii="Century Gothic" w:hAnsi="Century Gothic"/>
          <w:b/>
          <w:noProof/>
          <w:sz w:val="20"/>
          <w:szCs w:val="18"/>
          <w:lang w:eastAsia="es-ES_tradnl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-77953</wp:posOffset>
                </wp:positionH>
                <wp:positionV relativeFrom="paragraph">
                  <wp:posOffset>184556</wp:posOffset>
                </wp:positionV>
                <wp:extent cx="5507355" cy="2348180"/>
                <wp:effectExtent l="0" t="0" r="17145" b="14605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7355" cy="2348180"/>
                          <a:chOff x="0" y="0"/>
                          <a:chExt cx="5507355" cy="2348180"/>
                        </a:xfrm>
                      </wpg:grpSpPr>
                      <wps:wsp>
                        <wps:cNvPr id="8" name="Rectángulo 8"/>
                        <wps:cNvSpPr>
                          <a:spLocks/>
                        </wps:cNvSpPr>
                        <wps:spPr>
                          <a:xfrm>
                            <a:off x="0" y="0"/>
                            <a:ext cx="5507355" cy="234818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42B2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Conector recto 72"/>
                        <wps:cNvCnPr>
                          <a:cxnSpLocks/>
                        </wps:cNvCnPr>
                        <wps:spPr>
                          <a:xfrm>
                            <a:off x="124359" y="1514247"/>
                            <a:ext cx="535782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42B29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3" name="Conector recto 143"/>
                        <wps:cNvCnPr>
                          <a:cxnSpLocks/>
                        </wps:cNvCnPr>
                        <wps:spPr>
                          <a:xfrm>
                            <a:off x="124359" y="1755648"/>
                            <a:ext cx="535782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42B29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2" name="Grupo 2"/>
                        <wpg:cNvGrpSpPr/>
                        <wpg:grpSpPr>
                          <a:xfrm>
                            <a:off x="124359" y="270663"/>
                            <a:ext cx="5358197" cy="980208"/>
                            <a:chOff x="0" y="0"/>
                            <a:chExt cx="5358499" cy="1010093"/>
                          </a:xfrm>
                        </wpg:grpSpPr>
                        <wpg:grpSp>
                          <wpg:cNvPr id="1" name="Grupo 1"/>
                          <wpg:cNvGrpSpPr/>
                          <wpg:grpSpPr>
                            <a:xfrm>
                              <a:off x="0" y="0"/>
                              <a:ext cx="5358499" cy="265814"/>
                              <a:chOff x="0" y="0"/>
                              <a:chExt cx="5358499" cy="265814"/>
                            </a:xfrm>
                          </wpg:grpSpPr>
                          <wps:wsp>
                            <wps:cNvPr id="7" name="Conector recto 7"/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5849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42B29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" name="Conector recto 6"/>
                            <wps:cNvCnPr>
                              <a:cxnSpLocks/>
                            </wps:cNvCnPr>
                            <wps:spPr>
                              <a:xfrm>
                                <a:off x="0" y="265814"/>
                                <a:ext cx="535849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42B29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" name="Conector recto 3"/>
                          <wps:cNvCnPr>
                            <a:cxnSpLocks/>
                          </wps:cNvCnPr>
                          <wps:spPr>
                            <a:xfrm>
                              <a:off x="0" y="1010093"/>
                              <a:ext cx="535813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42B29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" name="Conector recto 4"/>
                          <wps:cNvCnPr>
                            <a:cxnSpLocks/>
                          </wps:cNvCnPr>
                          <wps:spPr>
                            <a:xfrm>
                              <a:off x="0" y="765544"/>
                              <a:ext cx="535849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42B29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" name="Conector recto 5"/>
                          <wps:cNvCnPr>
                            <a:cxnSpLocks/>
                          </wps:cNvCnPr>
                          <wps:spPr>
                            <a:xfrm>
                              <a:off x="0" y="499730"/>
                              <a:ext cx="535849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42B29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5" name="Conector recto 145"/>
                        <wps:cNvCnPr>
                          <a:cxnSpLocks/>
                        </wps:cNvCnPr>
                        <wps:spPr>
                          <a:xfrm>
                            <a:off x="124359" y="1989735"/>
                            <a:ext cx="535782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42B29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Conector recto 25"/>
                        <wps:cNvCnPr>
                          <a:cxnSpLocks/>
                        </wps:cNvCnPr>
                        <wps:spPr>
                          <a:xfrm>
                            <a:off x="117044" y="2238452"/>
                            <a:ext cx="535749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42B29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5A090" id="Grupo 26" o:spid="_x0000_s1026" style="position:absolute;margin-left:-6.15pt;margin-top:14.55pt;width:433.65pt;height:184.9pt;z-index:-251643904" coordsize="55073,2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">
                <v:rect id="Rectángulo 8" o:spid="_x0000_s1027" style="position:absolute;width:55073;height:23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NNbwA&#10;AADaAAAADwAAAGRycy9kb3ducmV2LnhtbERPuwrCMBTdBf8hXMFNUx1EqlFUUMTNqgW3S3P7wOam&#10;NFHr35tBcDyc93LdmVq8qHWVZQWTcQSCOLO64kLB9bIfzUE4j6yxtkwKPuRgver3lhhr++YzvRJf&#10;iBDCLkYFpfdNLKXLSjLoxrYhDlxuW4M+wLaQusV3CDe1nEbRTBqsODSU2NCupOyRPI2C+pAmm3yb&#10;Pz+T2/yu72l6utipUsNBt1mA8NT5v/jnPmoFYWu4Em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Cg01vAAAANoAAAAPAAAAAAAAAAAAAAAAAJgCAABkcnMvZG93bnJldi54&#10;bWxQSwUGAAAAAAQABAD1AAAAgQMAAAAA&#10;" filled="f" strokecolor="#e42b29" strokeweight="1.5pt">
                  <v:path arrowok="t"/>
                </v:rect>
                <v:line id="Conector recto 72" o:spid="_x0000_s1028" style="position:absolute;visibility:visible;mso-wrap-style:square" from="1243,15142" to="54821,15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LcJsUAAADbAAAADwAAAGRycy9kb3ducmV2LnhtbESPQWvCQBSE70L/w/IKvUjdmIOWmFWk&#10;xSIKlW5F8PaafU1Cs29Ddqvx33cFweMwM98w+aK3jThR52vHCsajBARx4UzNpYL91+r5BYQPyAYb&#10;x6TgQh4W84dBjplxZ/6kkw6liBD2GSqoQmgzKX1RkUU/ci1x9H5cZzFE2ZXSdHiOcNvINEkm0mLN&#10;caHCll4rKn71n40UTZuP5VbrVfk2HL9v0sPu+G2VenrslzMQgfpwD9/aa6NgmsL1S/w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LcJsUAAADbAAAADwAAAAAAAAAA&#10;AAAAAAChAgAAZHJzL2Rvd25yZXYueG1sUEsFBgAAAAAEAAQA+QAAAJMDAAAAAA==&#10;" strokecolor="#e42b29" strokeweight=".5pt">
                  <v:stroke dashstyle="dash" joinstyle="miter"/>
                  <o:lock v:ext="edit" shapetype="f"/>
                </v:line>
                <v:line id="Conector recto 143" o:spid="_x0000_s1029" style="position:absolute;visibility:visible;mso-wrap-style:square" from="1243,17556" to="54821,1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MaKccAAADcAAAADwAAAGRycy9kb3ducmV2LnhtbESP3WoCMRCF7wt9hzAFb4pm/aHI1ijS&#10;ooiC0iiCd9PNdHfpZrJsoq5vb4RC72Y453xzZjJrbSUu1PjSsYJ+LwFBnDlTcq7gsF90xyB8QDZY&#10;OSYFN/Iwmz4/TTA17spfdNEhFxHCPkUFRQh1KqXPCrLoe64mjtqPayyGuDa5NA1eI9xWcpAkb9Ji&#10;yfFCgTV9FJT96rONFE3r7Xyj9SL/fO0v14Pj7vRtleq8tPN3EIHa8G/+S69MrD8awuOZOIGc3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QxopxwAAANwAAAAPAAAAAAAA&#10;AAAAAAAAAKECAABkcnMvZG93bnJldi54bWxQSwUGAAAAAAQABAD5AAAAlQMAAAAA&#10;" strokecolor="#e42b29" strokeweight=".5pt">
                  <v:stroke dashstyle="dash" joinstyle="miter"/>
                  <o:lock v:ext="edit" shapetype="f"/>
                </v:line>
                <v:group id="Grupo 2" o:spid="_x0000_s1030" style="position:absolute;left:1243;top:2706;width:53582;height:9802" coordsize="53584,10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upo 1" o:spid="_x0000_s1031" style="position:absolute;width:53584;height:2658" coordsize="53584,2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<v:line id="Conector recto 7" o:spid="_x0000_s1032" style="position:absolute;visibility:visible;mso-wrap-style:square" from="0,0" to="5358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QibsUAAADaAAAADwAAAGRycy9kb3ducmV2LnhtbESPQWvCQBSE70L/w/IKXopu4qGW6Cqh&#10;xVIUKl1F8PaafU1Cs29DdtX477tCweMwM98w82VvG3GmzteOFaTjBARx4UzNpYL9bjV6AeEDssHG&#10;MSm4kofl4mEwx8y4C3/RWYdSRAj7DBVUIbSZlL6oyKIfu5Y4ej+usxii7EppOrxEuG3kJEmepcWa&#10;40KFLb1WVPzqk40UTevPfKP1qnx7St/Xk8P2+G2VGj72+QxEoD7cw//tD6NgCrcr8Qb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QibsUAAADaAAAADwAAAAAAAAAA&#10;AAAAAAChAgAAZHJzL2Rvd25yZXYueG1sUEsFBgAAAAAEAAQA+QAAAJMDAAAAAA==&#10;" strokecolor="#e42b29" strokeweight=".5pt">
                      <v:stroke dashstyle="dash" joinstyle="miter"/>
                      <o:lock v:ext="edit" shapetype="f"/>
                    </v:line>
                    <v:line id="Conector recto 6" o:spid="_x0000_s1033" style="position:absolute;visibility:visible;mso-wrap-style:square" from="0,2658" to="53584,2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iH9cMAAADaAAAADwAAAGRycy9kb3ducmV2LnhtbESPQWsCMRSE74L/IbxCL6JZPYhsjSIV&#10;RRQsxiL09rp57i5uXpZNquu/NwXB4zAz3zDTeWsrcaXGl44VDAcJCOLMmZJzBd/HVX8Cwgdkg5Vj&#10;UnAnD/NZtzPF1LgbH+iqQy4ihH2KCooQ6lRKnxVk0Q9cTRy9s2sshiibXJoGbxFuKzlKkrG0WHJc&#10;KLCmz4Kyi/6zkaJpu1/stF7ly95wvR2dvn5+rVLvb+3iA0SgNrzCz/bGKBjD/5V4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4h/XDAAAA2gAAAA8AAAAAAAAAAAAA&#10;AAAAoQIAAGRycy9kb3ducmV2LnhtbFBLBQYAAAAABAAEAPkAAACRAwAAAAA=&#10;" strokecolor="#e42b29" strokeweight=".5pt">
                      <v:stroke dashstyle="dash" joinstyle="miter"/>
                      <o:lock v:ext="edit" shapetype="f"/>
                    </v:line>
                  </v:group>
                  <v:line id="Conector recto 3" o:spid="_x0000_s1034" style="position:absolute;visibility:visible;mso-wrap-style:square" from="0,10100" to="53581,10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8kbcQAAADaAAAADwAAAGRycy9kb3ducmV2LnhtbESPQWvCQBSE70L/w/IKXopuYkFKdJXQ&#10;YikKla4ieHvNviah2bchu2r8912h4HGYmW+Y+bK3jThT52vHCtJxAoK4cKbmUsF+txq9gPAB2WDj&#10;mBRcycNy8TCYY2bchb/orEMpIoR9hgqqENpMSl9UZNGPXUscvR/XWQxRdqU0HV4i3DZykiRTabHm&#10;uFBhS68VFb/6ZCNF0/oz32i9Kt+e0vf15LA9flulho99PgMRqA/38H/7wyh4ht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TyRtxAAAANoAAAAPAAAAAAAAAAAA&#10;AAAAAKECAABkcnMvZG93bnJldi54bWxQSwUGAAAAAAQABAD5AAAAkgMAAAAA&#10;" strokecolor="#e42b29" strokeweight=".5pt">
                    <v:stroke dashstyle="dash" joinstyle="miter"/>
                    <o:lock v:ext="edit" shapetype="f"/>
                  </v:line>
                  <v:line id="Conector recto 4" o:spid="_x0000_s1035" style="position:absolute;visibility:visible;mso-wrap-style:square" from="0,7655" to="53584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a8GcQAAADaAAAADwAAAGRycy9kb3ducmV2LnhtbESPQWvCQBSE70L/w/IKXopuIkVKdJXQ&#10;YikKla4ieHvNviah2bchu2r8912h4HGYmW+Y+bK3jThT52vHCtJxAoK4cKbmUsF+txq9gPAB2WDj&#10;mBRcycNy8TCYY2bchb/orEMpIoR9hgqqENpMSl9UZNGPXUscvR/XWQxRdqU0HV4i3DZykiRTabHm&#10;uFBhS68VFb/6ZCNF0/oz32i9Kt+e0vf15LA9flulho99PgMRqA/38H/7wyh4ht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rwZxAAAANoAAAAPAAAAAAAAAAAA&#10;AAAAAKECAABkcnMvZG93bnJldi54bWxQSwUGAAAAAAQABAD5AAAAkgMAAAAA&#10;" strokecolor="#e42b29" strokeweight=".5pt">
                    <v:stroke dashstyle="dash" joinstyle="miter"/>
                    <o:lock v:ext="edit" shapetype="f"/>
                  </v:line>
                  <v:line id="Conector recto 5" o:spid="_x0000_s1036" style="position:absolute;visibility:visible;mso-wrap-style:square" from="0,4997" to="53584,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oZgsQAAADaAAAADwAAAGRycy9kb3ducmV2LnhtbESPQWvCQBSE70L/w/IKXopuIlRKdJXQ&#10;YikKla4ieHvNviah2bchu2r8912h4HGYmW+Y+bK3jThT52vHCtJxAoK4cKbmUsF+txq9gPAB2WDj&#10;mBRcycNy8TCYY2bchb/orEMpIoR9hgqqENpMSl9UZNGPXUscvR/XWQxRdqU0HV4i3DZykiRTabHm&#10;uFBhS68VFb/6ZCNF0/oz32i9Kt+e0vf15LA9flulho99PgMRqA/38H/7wyh4ht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hmCxAAAANoAAAAPAAAAAAAAAAAA&#10;AAAAAKECAABkcnMvZG93bnJldi54bWxQSwUGAAAAAAQABAD5AAAAkgMAAAAA&#10;" strokecolor="#e42b29" strokeweight=".5pt">
                    <v:stroke dashstyle="dash" joinstyle="miter"/>
                    <o:lock v:ext="edit" shapetype="f"/>
                  </v:line>
                </v:group>
                <v:line id="Conector recto 145" o:spid="_x0000_s1037" style="position:absolute;visibility:visible;mso-wrap-style:square" from="1243,19897" to="54821,1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YnxsYAAADcAAAADwAAAGRycy9kb3ducmV2LnhtbESPQWsCMRCF74X+hzAFL0WzihbZGkVa&#10;FFFQGkXwNt1Md5duJssm6vrvjVDobYb33jdvJrPWVuJCjS8dK+j3EhDEmTMl5woO+0V3DMIHZIOV&#10;Y1JwIw+z6fPTBFPjrvxFFx1yESHsU1RQhFCnUvqsIIu+52riqP24xmKIa5NL0+A1wm0lB0nyJi2W&#10;HC8UWNNHQdmvPttI0bTezjdaL/LP1/5yPTjuTt9Wqc5LO38HEagN/+a/9MrE+sMRPJ6JE8jp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mJ8bGAAAA3AAAAA8AAAAAAAAA&#10;AAAAAAAAoQIAAGRycy9kb3ducmV2LnhtbFBLBQYAAAAABAAEAPkAAACUAwAAAAA=&#10;" strokecolor="#e42b29" strokeweight=".5pt">
                  <v:stroke dashstyle="dash" joinstyle="miter"/>
                  <o:lock v:ext="edit" shapetype="f"/>
                </v:line>
                <v:line id="Conector recto 25" o:spid="_x0000_s1038" style="position:absolute;visibility:visible;mso-wrap-style:square" from="1170,22384" to="54745,22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hrT8UAAADbAAAADwAAAGRycy9kb3ducmV2LnhtbESPQWvCQBSE70L/w/IKvUjdGFBKzCrS&#10;YhGFSrcieHvNviah2bchu9X477uC4HGYmW+YfNHbRpyo87VjBeNRAoK4cKbmUsH+a/X8AsIHZION&#10;Y1JwIQ+L+cMgx8y4M3/SSYdSRAj7DBVUIbSZlL6oyKIfuZY4ej+usxii7EppOjxHuG1kmiRTabHm&#10;uFBhS68VFb/6z0aKps3Hcqv1qnwbjt836WF3/LZKPT32yxmIQH24h2/ttVGQTuD6Jf4A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0hrT8UAAADbAAAADwAAAAAAAAAA&#10;AAAAAAChAgAAZHJzL2Rvd25yZXYueG1sUEsFBgAAAAAEAAQA+QAAAJMDAAAAAA==&#10;" strokecolor="#e42b29" strokeweight=".5pt">
                  <v:stroke dashstyle="dash" joinstyle="miter"/>
                  <o:lock v:ext="edit" shapetype="f"/>
                </v:line>
              </v:group>
            </w:pict>
          </mc:Fallback>
        </mc:AlternateContent>
      </w:r>
      <w:r w:rsidR="009331C2">
        <w:rPr>
          <w:rFonts w:ascii="Century Gothic" w:hAnsi="Century Gothic"/>
          <w:b/>
          <w:sz w:val="20"/>
          <w:szCs w:val="18"/>
        </w:rPr>
        <w:t>DA</w:t>
      </w:r>
      <w:r w:rsidR="00395BB8" w:rsidRPr="009331C2">
        <w:rPr>
          <w:rFonts w:ascii="Century Gothic" w:hAnsi="Century Gothic"/>
          <w:b/>
          <w:sz w:val="20"/>
          <w:szCs w:val="18"/>
        </w:rPr>
        <w:t>TOS DEL TÍTULO</w:t>
      </w:r>
    </w:p>
    <w:p w:rsidR="00395BB8" w:rsidRPr="00395BB8" w:rsidRDefault="00395BB8" w:rsidP="002D33BF">
      <w:pPr>
        <w:ind w:right="1133"/>
        <w:rPr>
          <w:rFonts w:ascii="Century Gothic" w:hAnsi="Century Gothic"/>
          <w:b/>
          <w:sz w:val="18"/>
          <w:szCs w:val="18"/>
        </w:rPr>
      </w:pPr>
      <w:r w:rsidRPr="00395BB8">
        <w:rPr>
          <w:rFonts w:ascii="Century Gothic" w:hAnsi="Century Gothic"/>
          <w:b/>
          <w:sz w:val="18"/>
          <w:szCs w:val="18"/>
        </w:rPr>
        <w:t>Número de Expediente (RUCT):</w:t>
      </w:r>
    </w:p>
    <w:p w:rsidR="00395BB8" w:rsidRPr="00395BB8" w:rsidRDefault="00395BB8" w:rsidP="002D33BF">
      <w:pPr>
        <w:ind w:right="1133"/>
        <w:rPr>
          <w:rFonts w:ascii="Century Gothic" w:hAnsi="Century Gothic"/>
          <w:b/>
          <w:sz w:val="18"/>
          <w:szCs w:val="18"/>
        </w:rPr>
      </w:pPr>
      <w:r w:rsidRPr="00395BB8">
        <w:rPr>
          <w:rFonts w:ascii="Century Gothic" w:hAnsi="Century Gothic"/>
          <w:b/>
          <w:sz w:val="18"/>
          <w:szCs w:val="18"/>
        </w:rPr>
        <w:t>Denominación Título:</w:t>
      </w:r>
    </w:p>
    <w:p w:rsidR="00395BB8" w:rsidRPr="00395BB8" w:rsidRDefault="00395BB8" w:rsidP="002D33BF">
      <w:pPr>
        <w:ind w:right="1133"/>
        <w:rPr>
          <w:rFonts w:ascii="Century Gothic" w:hAnsi="Century Gothic"/>
          <w:b/>
          <w:sz w:val="18"/>
          <w:szCs w:val="18"/>
        </w:rPr>
      </w:pPr>
      <w:r w:rsidRPr="00395BB8">
        <w:rPr>
          <w:rFonts w:ascii="Century Gothic" w:hAnsi="Century Gothic"/>
          <w:b/>
          <w:sz w:val="18"/>
          <w:szCs w:val="18"/>
        </w:rPr>
        <w:t>Universidad responsable:</w:t>
      </w:r>
    </w:p>
    <w:p w:rsidR="00395BB8" w:rsidRPr="00395BB8" w:rsidRDefault="00395BB8" w:rsidP="002D33BF">
      <w:pPr>
        <w:ind w:right="1133"/>
        <w:rPr>
          <w:rFonts w:ascii="Century Gothic" w:hAnsi="Century Gothic"/>
          <w:b/>
          <w:sz w:val="18"/>
          <w:szCs w:val="18"/>
        </w:rPr>
      </w:pPr>
      <w:r w:rsidRPr="00395BB8">
        <w:rPr>
          <w:rFonts w:ascii="Century Gothic" w:hAnsi="Century Gothic"/>
          <w:b/>
          <w:sz w:val="18"/>
          <w:szCs w:val="18"/>
        </w:rPr>
        <w:t>Universidades participantes:</w:t>
      </w:r>
    </w:p>
    <w:p w:rsidR="00395BB8" w:rsidRPr="00395BB8" w:rsidRDefault="00395BB8" w:rsidP="002D33BF">
      <w:pPr>
        <w:ind w:right="1133"/>
        <w:rPr>
          <w:rFonts w:ascii="Century Gothic" w:hAnsi="Century Gothic"/>
          <w:b/>
          <w:sz w:val="18"/>
          <w:szCs w:val="18"/>
        </w:rPr>
      </w:pPr>
      <w:r w:rsidRPr="00395BB8">
        <w:rPr>
          <w:rFonts w:ascii="Century Gothic" w:hAnsi="Century Gothic"/>
          <w:b/>
          <w:sz w:val="18"/>
          <w:szCs w:val="18"/>
        </w:rPr>
        <w:t>Centro en el que se imparte:</w:t>
      </w:r>
    </w:p>
    <w:p w:rsidR="00395BB8" w:rsidRPr="00395BB8" w:rsidRDefault="00395BB8" w:rsidP="002D33BF">
      <w:pPr>
        <w:ind w:right="1133"/>
        <w:rPr>
          <w:rFonts w:ascii="Century Gothic" w:hAnsi="Century Gothic"/>
          <w:b/>
          <w:sz w:val="18"/>
          <w:szCs w:val="18"/>
        </w:rPr>
      </w:pPr>
      <w:r w:rsidRPr="00395BB8">
        <w:rPr>
          <w:rFonts w:ascii="Century Gothic" w:hAnsi="Century Gothic"/>
          <w:b/>
          <w:sz w:val="18"/>
          <w:szCs w:val="18"/>
        </w:rPr>
        <w:t>Nº de créditos:</w:t>
      </w:r>
    </w:p>
    <w:p w:rsidR="00395BB8" w:rsidRPr="00395BB8" w:rsidRDefault="00395BB8" w:rsidP="002D33BF">
      <w:pPr>
        <w:ind w:right="1133"/>
        <w:rPr>
          <w:rFonts w:ascii="Century Gothic" w:hAnsi="Century Gothic"/>
          <w:b/>
          <w:sz w:val="18"/>
          <w:szCs w:val="18"/>
        </w:rPr>
      </w:pPr>
      <w:r w:rsidRPr="00395BB8">
        <w:rPr>
          <w:rFonts w:ascii="Century Gothic" w:hAnsi="Century Gothic"/>
          <w:b/>
          <w:sz w:val="18"/>
          <w:szCs w:val="18"/>
        </w:rPr>
        <w:t>Idioma:</w:t>
      </w:r>
    </w:p>
    <w:p w:rsidR="001B6DBD" w:rsidRPr="00395BB8" w:rsidRDefault="001B6DBD" w:rsidP="001B6DBD">
      <w:pPr>
        <w:rPr>
          <w:rFonts w:ascii="Century Gothic" w:hAnsi="Century Gothic"/>
          <w:sz w:val="18"/>
          <w:szCs w:val="18"/>
        </w:rPr>
      </w:pPr>
      <w:r w:rsidRPr="00395BB8">
        <w:rPr>
          <w:rFonts w:ascii="Century Gothic" w:hAnsi="Century Gothic"/>
          <w:b/>
          <w:sz w:val="18"/>
          <w:szCs w:val="18"/>
        </w:rPr>
        <w:t>Modalidad</w:t>
      </w:r>
      <w:r w:rsidRPr="00395BB8">
        <w:rPr>
          <w:rFonts w:ascii="Century Gothic" w:hAnsi="Century Gothic"/>
          <w:sz w:val="18"/>
          <w:szCs w:val="18"/>
        </w:rPr>
        <w:t>:</w:t>
      </w:r>
    </w:p>
    <w:p w:rsidR="001B6DBD" w:rsidRDefault="001B6DBD" w:rsidP="00395BB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Informe de Renovación de la Acreditación con fecha de:</w:t>
      </w:r>
    </w:p>
    <w:p w:rsidR="00F6317E" w:rsidRDefault="0064765E" w:rsidP="001B6DBD">
      <w:pPr>
        <w:rPr>
          <w:rFonts w:ascii="Century Gothic" w:hAnsi="Century Gothic"/>
          <w:sz w:val="20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-69821</wp:posOffset>
                </wp:positionH>
                <wp:positionV relativeFrom="paragraph">
                  <wp:posOffset>299617</wp:posOffset>
                </wp:positionV>
                <wp:extent cx="5495925" cy="782320"/>
                <wp:effectExtent l="0" t="0" r="9525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782320"/>
                        </a:xfrm>
                        <a:prstGeom prst="rect">
                          <a:avLst/>
                        </a:prstGeom>
                        <a:solidFill>
                          <a:srgbClr val="E42B2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65E" w:rsidRPr="00F6317E" w:rsidRDefault="0064765E" w:rsidP="0064765E">
                            <w:pPr>
                              <w:shd w:val="clear" w:color="auto" w:fill="E42B29"/>
                              <w:ind w:right="-17"/>
                              <w:jc w:val="both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6317E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Directriz 2: </w:t>
                            </w:r>
                            <w:r w:rsidRPr="00F6317E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</w:rPr>
                              <w:t>El plan de mejora indicado en los informes de renovación de la acreditación para los títulos favorables con especial seguimiento ha sido eficaz y se presentan evidencias e indicadores de los resultados obtenidos y grado de consecución del objetivo.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5pt;margin-top:23.6pt;width:432.75pt;height:6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" fillcolor="#e42b29" stroked="f">
                <v:textbox>
                  <w:txbxContent>
                    <w:p w:rsidR="0064765E" w:rsidRPr="00F6317E" w:rsidRDefault="0064765E" w:rsidP="0064765E">
                      <w:pPr>
                        <w:shd w:val="clear" w:color="auto" w:fill="E42B29"/>
                        <w:ind w:right="-17"/>
                        <w:jc w:val="both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</w:rPr>
                      </w:pPr>
                      <w:r w:rsidRPr="00F6317E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Directriz 2: </w:t>
                      </w:r>
                      <w:r w:rsidRPr="00F6317E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</w:rPr>
                        <w:t>El plan de mejora indicado en los informes de renovación de la acreditación para los títulos favorables con especial seguimiento ha sido eficaz y se presentan evidencias e indicadores de los resultados obtenidos y grado de consecución del objetivo.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6DBD" w:rsidRDefault="001B6DBD" w:rsidP="001B6DBD">
      <w:pPr>
        <w:ind w:left="-142" w:firstLine="142"/>
        <w:rPr>
          <w:rFonts w:ascii="Century Gothic" w:hAnsi="Century Gothic"/>
          <w:sz w:val="20"/>
        </w:rPr>
      </w:pPr>
    </w:p>
    <w:p w:rsidR="00E216C0" w:rsidRPr="00F44C98" w:rsidRDefault="00E216C0" w:rsidP="009331C2">
      <w:pPr>
        <w:rPr>
          <w:rFonts w:ascii="Century Gothic" w:hAnsi="Century Gothic"/>
          <w:sz w:val="20"/>
        </w:rPr>
      </w:pPr>
      <w:r w:rsidRPr="00F44C98">
        <w:rPr>
          <w:rFonts w:ascii="Century Gothic" w:hAnsi="Century Gothic"/>
          <w:sz w:val="20"/>
        </w:rPr>
        <w:t>Elementos</w:t>
      </w:r>
      <w:r w:rsidR="00F44C98" w:rsidRPr="00F44C98">
        <w:rPr>
          <w:rFonts w:ascii="Century Gothic" w:hAnsi="Century Gothic"/>
          <w:sz w:val="20"/>
        </w:rPr>
        <w:t xml:space="preserve"> a evaluar</w:t>
      </w:r>
      <w:r w:rsidRPr="00F44C98">
        <w:rPr>
          <w:rFonts w:ascii="Century Gothic" w:hAnsi="Century Gothic"/>
          <w:sz w:val="20"/>
        </w:rPr>
        <w:t>:</w:t>
      </w:r>
    </w:p>
    <w:p w:rsidR="00F6317E" w:rsidRPr="00F6317E" w:rsidRDefault="00F6317E" w:rsidP="00F6317E">
      <w:pPr>
        <w:pStyle w:val="Prrafodelista"/>
        <w:numPr>
          <w:ilvl w:val="0"/>
          <w:numId w:val="1"/>
        </w:numPr>
        <w:spacing w:after="0"/>
        <w:ind w:right="282"/>
        <w:contextualSpacing/>
        <w:rPr>
          <w:sz w:val="20"/>
        </w:rPr>
      </w:pPr>
      <w:r w:rsidRPr="00F6317E">
        <w:rPr>
          <w:sz w:val="20"/>
        </w:rPr>
        <w:t>se realiza una valoración de la efectividad de la acción de mejora de acuerdo a evidencias e indicadores previstos y se valora los beneficios conseguidos y su alineación con el objetivo previsto</w:t>
      </w:r>
    </w:p>
    <w:p w:rsidR="00F6317E" w:rsidRPr="00F6317E" w:rsidRDefault="00F6317E" w:rsidP="00F6317E">
      <w:pPr>
        <w:pStyle w:val="Prrafodelista"/>
        <w:numPr>
          <w:ilvl w:val="0"/>
          <w:numId w:val="1"/>
        </w:numPr>
        <w:spacing w:after="0"/>
        <w:ind w:right="282"/>
        <w:contextualSpacing/>
        <w:rPr>
          <w:sz w:val="20"/>
        </w:rPr>
      </w:pPr>
      <w:r w:rsidRPr="00F6317E">
        <w:rPr>
          <w:sz w:val="20"/>
        </w:rPr>
        <w:t>existen evidencias que avalen que las acciones han sido implantadas y su resultado ha sido eficaz</w:t>
      </w:r>
    </w:p>
    <w:p w:rsidR="00F6317E" w:rsidRPr="00F6317E" w:rsidRDefault="00F6317E" w:rsidP="00F6317E">
      <w:pPr>
        <w:pStyle w:val="Prrafodelista"/>
        <w:numPr>
          <w:ilvl w:val="0"/>
          <w:numId w:val="1"/>
        </w:numPr>
        <w:spacing w:after="0"/>
        <w:ind w:right="282"/>
        <w:contextualSpacing/>
        <w:rPr>
          <w:sz w:val="20"/>
        </w:rPr>
      </w:pPr>
      <w:r w:rsidRPr="00F6317E">
        <w:rPr>
          <w:sz w:val="20"/>
        </w:rPr>
        <w:t xml:space="preserve">en el caso que la acción de mejora se encuentre en vías de implantación o no se haya conseguido el objetivo, existe un plan de mejora que recoja las acciones futuras, la planificación de implantación, los indicadores y el responsable </w:t>
      </w:r>
    </w:p>
    <w:p w:rsidR="009331C2" w:rsidRPr="009331C2" w:rsidRDefault="009331C2" w:rsidP="009331C2">
      <w:pPr>
        <w:pStyle w:val="Prrafodelista"/>
        <w:spacing w:after="0" w:line="259" w:lineRule="auto"/>
        <w:ind w:left="720" w:right="282"/>
        <w:contextualSpacing/>
        <w:rPr>
          <w:sz w:val="20"/>
        </w:rPr>
      </w:pPr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F6317E" w:rsidRDefault="00F6317E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  <w:bookmarkStart w:id="0" w:name="_GoBack"/>
      <w:bookmarkEnd w:id="0"/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9331C2" w:rsidRDefault="009331C2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714281" w:rsidRP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sectPr w:rsidR="00714281" w:rsidRPr="00714281" w:rsidSect="00714281">
      <w:headerReference w:type="default" r:id="rId7"/>
      <w:foot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7A4" w:rsidRDefault="005B47A4" w:rsidP="0096389B">
      <w:pPr>
        <w:spacing w:after="0" w:line="240" w:lineRule="auto"/>
      </w:pPr>
      <w:r>
        <w:separator/>
      </w:r>
    </w:p>
  </w:endnote>
  <w:endnote w:type="continuationSeparator" w:id="0">
    <w:p w:rsidR="005B47A4" w:rsidRDefault="005B47A4" w:rsidP="0096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1C2" w:rsidRPr="009331C2" w:rsidRDefault="009331C2" w:rsidP="009331C2">
    <w:pPr>
      <w:pStyle w:val="Piedepgina"/>
      <w:tabs>
        <w:tab w:val="clear" w:pos="8504"/>
      </w:tabs>
      <w:ind w:left="-709" w:right="-426"/>
      <w:rPr>
        <w:rFonts w:ascii="Century Gothic" w:hAnsi="Century Gothic"/>
        <w:color w:val="E42B29"/>
        <w:sz w:val="16"/>
        <w:lang w:val="es-ES"/>
      </w:rPr>
    </w:pPr>
    <w:r w:rsidRPr="009331C2">
      <w:rPr>
        <w:rFonts w:ascii="Century Gothic" w:hAnsi="Century Gothic"/>
        <w:color w:val="E42B29"/>
        <w:sz w:val="16"/>
        <w:lang w:val="es-ES"/>
      </w:rPr>
      <w:t>Seguimiento</w:t>
    </w:r>
    <w:r>
      <w:rPr>
        <w:rFonts w:ascii="Century Gothic" w:hAnsi="Century Gothic"/>
        <w:color w:val="E42B29"/>
        <w:sz w:val="16"/>
        <w:lang w:val="es-ES"/>
      </w:rPr>
      <w:t xml:space="preserve"> Especial </w:t>
    </w:r>
    <w:r w:rsidRPr="009331C2">
      <w:rPr>
        <w:rFonts w:ascii="Century Gothic" w:hAnsi="Century Gothic"/>
        <w:color w:val="E42B29"/>
        <w:sz w:val="16"/>
        <w:lang w:val="es-ES"/>
      </w:rPr>
      <w:t xml:space="preserve">tras </w:t>
    </w:r>
    <w:r w:rsidR="00F6317E">
      <w:rPr>
        <w:rFonts w:ascii="Century Gothic" w:hAnsi="Century Gothic"/>
        <w:color w:val="E42B29"/>
        <w:sz w:val="16"/>
        <w:lang w:val="es-ES"/>
      </w:rPr>
      <w:t xml:space="preserve">Renovación                               </w:t>
    </w:r>
    <w:r>
      <w:rPr>
        <w:rFonts w:ascii="Century Gothic" w:hAnsi="Century Gothic"/>
        <w:color w:val="E42B29"/>
        <w:sz w:val="16"/>
        <w:lang w:val="es-ES"/>
      </w:rPr>
      <w:t xml:space="preserve">                                                                                                               </w:t>
    </w:r>
    <w:r w:rsidRPr="009331C2">
      <w:rPr>
        <w:rFonts w:ascii="Century Gothic" w:hAnsi="Century Gothic"/>
        <w:color w:val="E42B29"/>
        <w:sz w:val="16"/>
        <w:lang w:val="es-ES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7A4" w:rsidRDefault="005B47A4" w:rsidP="0096389B">
      <w:pPr>
        <w:spacing w:after="0" w:line="240" w:lineRule="auto"/>
      </w:pPr>
      <w:r>
        <w:separator/>
      </w:r>
    </w:p>
  </w:footnote>
  <w:footnote w:type="continuationSeparator" w:id="0">
    <w:p w:rsidR="005B47A4" w:rsidRDefault="005B47A4" w:rsidP="0096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DD" w:rsidRDefault="0064765E" w:rsidP="00582FC4">
    <w:pPr>
      <w:jc w:val="both"/>
      <w:rPr>
        <w:rFonts w:ascii="Century Gothic" w:hAnsi="Century Gothic"/>
        <w:b/>
        <w:color w:val="C00000"/>
        <w:sz w:val="28"/>
      </w:rPr>
    </w:pPr>
    <w:r>
      <w:rPr>
        <w:noProof/>
        <w:lang w:eastAsia="es-ES_tradn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105528</wp:posOffset>
          </wp:positionV>
          <wp:extent cx="1403985" cy="457200"/>
          <wp:effectExtent l="0" t="0" r="5715" b="0"/>
          <wp:wrapTight wrapText="bothSides">
            <wp:wrapPolygon edited="0">
              <wp:start x="0" y="0"/>
              <wp:lineTo x="0" y="20700"/>
              <wp:lineTo x="21395" y="20700"/>
              <wp:lineTo x="21395" y="0"/>
              <wp:lineTo x="0" y="0"/>
            </wp:wrapPolygon>
          </wp:wrapTight>
          <wp:docPr id="19" name="Imagen 8" descr="C:\Users\mfernandez\AppData\Local\Microsoft\Windows\INetCache\Content.Word\Fundación madri+d + 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:\Users\mfernandez\AppData\Local\Microsoft\Windows\INetCache\Content.Word\Fundación madri+d + C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3EDD" w:rsidRPr="00582FC4">
      <w:rPr>
        <w:rFonts w:ascii="Century Gothic" w:hAnsi="Century Gothic"/>
        <w:b/>
        <w:noProof/>
        <w:color w:val="C00000"/>
        <w:sz w:val="28"/>
        <w:lang w:eastAsia="es-ES_tradnl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column">
                <wp:posOffset>862965</wp:posOffset>
              </wp:positionH>
              <wp:positionV relativeFrom="paragraph">
                <wp:posOffset>105528</wp:posOffset>
              </wp:positionV>
              <wp:extent cx="3952875" cy="60007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5BB8" w:rsidRDefault="00395BB8" w:rsidP="00C00348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  <w:t xml:space="preserve">PROGRAMA DE </w:t>
                          </w:r>
                          <w:r w:rsidR="00582FC4" w:rsidRPr="00395BB8">
                            <w:rPr>
                              <w:rFonts w:ascii="Century Gothic" w:hAnsi="Century Gothic"/>
                              <w:b/>
                              <w:sz w:val="28"/>
                            </w:rPr>
                            <w:t>SEGUIMIENTO</w:t>
                          </w:r>
                        </w:p>
                        <w:p w:rsidR="00582FC4" w:rsidRPr="00395BB8" w:rsidRDefault="00582FC4" w:rsidP="00395BB8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  <w:r w:rsidRPr="00395BB8">
                            <w:rPr>
                              <w:rFonts w:ascii="Century Gothic" w:hAnsi="Century Gothic"/>
                              <w:b/>
                              <w:sz w:val="28"/>
                            </w:rPr>
                            <w:t>DE TÍTULOS OFICIALES</w:t>
                          </w:r>
                          <w:r w:rsidR="00395BB8">
                            <w:rPr>
                              <w:rFonts w:ascii="Century Gothic" w:hAnsi="Century Gothic"/>
                              <w:b/>
                              <w:sz w:val="28"/>
                            </w:rPr>
                            <w:t xml:space="preserve"> DE </w:t>
                          </w:r>
                          <w:r w:rsidRPr="00395BB8">
                            <w:rPr>
                              <w:rFonts w:ascii="Century Gothic" w:hAnsi="Century Gothic"/>
                              <w:b/>
                              <w:sz w:val="28"/>
                            </w:rPr>
                            <w:t>GRADO Y MÁSTER</w:t>
                          </w:r>
                        </w:p>
                        <w:p w:rsidR="00582FC4" w:rsidRDefault="00582FC4" w:rsidP="00395BB8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7.95pt;margin-top:8.3pt;width:311.25pt;height:47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" stroked="f">
              <v:textbox>
                <w:txbxContent>
                  <w:p w:rsidR="00395BB8" w:rsidRDefault="00395BB8" w:rsidP="00C00348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sz w:val="28"/>
                      </w:rPr>
                    </w:pPr>
                    <w:r>
                      <w:rPr>
                        <w:rFonts w:ascii="Century Gothic" w:hAnsi="Century Gothic"/>
                        <w:b/>
                        <w:sz w:val="28"/>
                      </w:rPr>
                      <w:t xml:space="preserve">PROGRAMA DE </w:t>
                    </w:r>
                    <w:r w:rsidR="00582FC4" w:rsidRPr="00395BB8">
                      <w:rPr>
                        <w:rFonts w:ascii="Century Gothic" w:hAnsi="Century Gothic"/>
                        <w:b/>
                        <w:sz w:val="28"/>
                      </w:rPr>
                      <w:t>SEGUIMIENTO</w:t>
                    </w:r>
                  </w:p>
                  <w:p w:rsidR="00582FC4" w:rsidRPr="00395BB8" w:rsidRDefault="00582FC4" w:rsidP="00395BB8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sz w:val="28"/>
                      </w:rPr>
                    </w:pPr>
                    <w:r w:rsidRPr="00395BB8">
                      <w:rPr>
                        <w:rFonts w:ascii="Century Gothic" w:hAnsi="Century Gothic"/>
                        <w:b/>
                        <w:sz w:val="28"/>
                      </w:rPr>
                      <w:t>DE TÍTULOS OFICIALES</w:t>
                    </w:r>
                    <w:r w:rsidR="00395BB8">
                      <w:rPr>
                        <w:rFonts w:ascii="Century Gothic" w:hAnsi="Century Gothic"/>
                        <w:b/>
                        <w:sz w:val="28"/>
                      </w:rPr>
                      <w:t xml:space="preserve"> DE </w:t>
                    </w:r>
                    <w:r w:rsidRPr="00395BB8">
                      <w:rPr>
                        <w:rFonts w:ascii="Century Gothic" w:hAnsi="Century Gothic"/>
                        <w:b/>
                        <w:sz w:val="28"/>
                      </w:rPr>
                      <w:t>GRADO Y MÁSTER</w:t>
                    </w:r>
                  </w:p>
                  <w:p w:rsidR="00582FC4" w:rsidRDefault="00582FC4" w:rsidP="00395BB8">
                    <w:pPr>
                      <w:spacing w:after="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42892">
      <w:rPr>
        <w:rFonts w:ascii="Century Gothic" w:hAnsi="Century Gothic"/>
        <w:b/>
        <w:color w:val="C00000"/>
        <w:sz w:val="28"/>
      </w:rPr>
      <w:t xml:space="preserve"> </w:t>
    </w:r>
  </w:p>
  <w:p w:rsidR="0096389B" w:rsidRDefault="00D42892" w:rsidP="00582FC4">
    <w:pPr>
      <w:jc w:val="both"/>
      <w:rPr>
        <w:rFonts w:ascii="Century Gothic" w:hAnsi="Century Gothic"/>
        <w:b/>
        <w:color w:val="C00000"/>
        <w:sz w:val="28"/>
      </w:rPr>
    </w:pPr>
    <w:r>
      <w:rPr>
        <w:rFonts w:ascii="Century Gothic" w:hAnsi="Century Gothic"/>
        <w:b/>
        <w:color w:val="C00000"/>
        <w:sz w:val="28"/>
      </w:rPr>
      <w:t xml:space="preserve">  </w:t>
    </w:r>
  </w:p>
  <w:p w:rsidR="0064765E" w:rsidRPr="00582FC4" w:rsidRDefault="0064765E" w:rsidP="0064765E">
    <w:pPr>
      <w:spacing w:after="0"/>
      <w:jc w:val="both"/>
      <w:rPr>
        <w:rFonts w:ascii="Century Gothic" w:hAnsi="Century Gothic"/>
        <w:b/>
        <w:color w:val="E42B29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E19BE"/>
    <w:multiLevelType w:val="hybridMultilevel"/>
    <w:tmpl w:val="AF84DD04"/>
    <w:lvl w:ilvl="0" w:tplc="6444E45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9B"/>
    <w:rsid w:val="00030488"/>
    <w:rsid w:val="00064D15"/>
    <w:rsid w:val="001B10C1"/>
    <w:rsid w:val="001B6DBD"/>
    <w:rsid w:val="001D4FED"/>
    <w:rsid w:val="002D33BF"/>
    <w:rsid w:val="00395BB8"/>
    <w:rsid w:val="00582FC4"/>
    <w:rsid w:val="005B47A4"/>
    <w:rsid w:val="0064765E"/>
    <w:rsid w:val="006F5187"/>
    <w:rsid w:val="00714281"/>
    <w:rsid w:val="009331C2"/>
    <w:rsid w:val="0096090C"/>
    <w:rsid w:val="0096389B"/>
    <w:rsid w:val="00A31E54"/>
    <w:rsid w:val="00A93EDD"/>
    <w:rsid w:val="00AE60F8"/>
    <w:rsid w:val="00C00348"/>
    <w:rsid w:val="00D42892"/>
    <w:rsid w:val="00E216C0"/>
    <w:rsid w:val="00EF0771"/>
    <w:rsid w:val="00F44C98"/>
    <w:rsid w:val="00F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3079169-ABA2-4DBA-AF9A-77FAC7AC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8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89B"/>
  </w:style>
  <w:style w:type="paragraph" w:styleId="Piedepgina">
    <w:name w:val="footer"/>
    <w:basedOn w:val="Normal"/>
    <w:link w:val="PiedepginaCar"/>
    <w:uiPriority w:val="99"/>
    <w:unhideWhenUsed/>
    <w:rsid w:val="009638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89B"/>
  </w:style>
  <w:style w:type="paragraph" w:styleId="NormalWeb">
    <w:name w:val="Normal (Web)"/>
    <w:basedOn w:val="Normal"/>
    <w:uiPriority w:val="99"/>
    <w:semiHidden/>
    <w:unhideWhenUsed/>
    <w:rsid w:val="00D4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link w:val="PrrafodelistaCar"/>
    <w:uiPriority w:val="34"/>
    <w:qFormat/>
    <w:rsid w:val="00E216C0"/>
    <w:pPr>
      <w:spacing w:after="240" w:line="288" w:lineRule="auto"/>
      <w:jc w:val="both"/>
    </w:pPr>
    <w:rPr>
      <w:rFonts w:ascii="Century Gothic" w:eastAsia="Times New Roman" w:hAnsi="Century Gothic" w:cs="Arial"/>
      <w:lang w:val="es-ES" w:eastAsia="es-ES_tradnl"/>
    </w:rPr>
  </w:style>
  <w:style w:type="character" w:customStyle="1" w:styleId="PrrafodelistaCar">
    <w:name w:val="Párrafo de lista Car"/>
    <w:link w:val="Prrafodelista"/>
    <w:uiPriority w:val="34"/>
    <w:rsid w:val="00E216C0"/>
    <w:rPr>
      <w:rFonts w:ascii="Century Gothic" w:eastAsia="Times New Roman" w:hAnsi="Century Gothic" w:cs="Arial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madri+d para el conocimiento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Fernández</dc:creator>
  <cp:keywords/>
  <dc:description/>
  <cp:lastModifiedBy>Marta Fernández</cp:lastModifiedBy>
  <cp:revision>5</cp:revision>
  <cp:lastPrinted>2018-09-12T10:38:00Z</cp:lastPrinted>
  <dcterms:created xsi:type="dcterms:W3CDTF">2018-09-12T10:24:00Z</dcterms:created>
  <dcterms:modified xsi:type="dcterms:W3CDTF">2018-09-12T11:22:00Z</dcterms:modified>
</cp:coreProperties>
</file>